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8F77" w14:textId="112F52B6" w:rsidR="00E82DBC" w:rsidRDefault="00957EA9" w:rsidP="00E73CE8">
      <w:pPr>
        <w:jc w:val="center"/>
        <w:rPr>
          <w:b/>
          <w:bCs/>
          <w:sz w:val="24"/>
          <w:szCs w:val="24"/>
        </w:rPr>
      </w:pPr>
      <w:r w:rsidRPr="00E73CE8">
        <w:rPr>
          <w:b/>
          <w:bCs/>
          <w:sz w:val="24"/>
          <w:szCs w:val="24"/>
        </w:rPr>
        <w:t>Форма представления предложений</w:t>
      </w:r>
    </w:p>
    <w:p w14:paraId="5F84CC6F" w14:textId="77777777" w:rsidR="004A436D" w:rsidRPr="00E73CE8" w:rsidRDefault="004A436D" w:rsidP="00E73CE8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4721" w:type="dxa"/>
        <w:tblLook w:val="04A0" w:firstRow="1" w:lastRow="0" w:firstColumn="1" w:lastColumn="0" w:noHBand="0" w:noVBand="1"/>
      </w:tblPr>
      <w:tblGrid>
        <w:gridCol w:w="1892"/>
        <w:gridCol w:w="1887"/>
        <w:gridCol w:w="2259"/>
        <w:gridCol w:w="3455"/>
        <w:gridCol w:w="3260"/>
        <w:gridCol w:w="1968"/>
      </w:tblGrid>
      <w:tr w:rsidR="00FC755A" w:rsidRPr="00676B21" w14:paraId="3E871CD0" w14:textId="2A0B76D2" w:rsidTr="00E73CE8">
        <w:tc>
          <w:tcPr>
            <w:tcW w:w="1892" w:type="dxa"/>
          </w:tcPr>
          <w:p w14:paraId="697038E7" w14:textId="581476D3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Компания</w:t>
            </w:r>
          </w:p>
        </w:tc>
        <w:tc>
          <w:tcPr>
            <w:tcW w:w="1887" w:type="dxa"/>
          </w:tcPr>
          <w:p w14:paraId="1143F1A1" w14:textId="418E0BFC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ОКВЭД</w:t>
            </w:r>
          </w:p>
        </w:tc>
        <w:tc>
          <w:tcPr>
            <w:tcW w:w="2259" w:type="dxa"/>
          </w:tcPr>
          <w:p w14:paraId="76995CB1" w14:textId="08BA71D8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Регион</w:t>
            </w:r>
          </w:p>
        </w:tc>
        <w:tc>
          <w:tcPr>
            <w:tcW w:w="3455" w:type="dxa"/>
          </w:tcPr>
          <w:p w14:paraId="7485DCC5" w14:textId="4D1549FD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Проблема</w:t>
            </w:r>
          </w:p>
        </w:tc>
        <w:tc>
          <w:tcPr>
            <w:tcW w:w="3260" w:type="dxa"/>
          </w:tcPr>
          <w:p w14:paraId="4E73761D" w14:textId="42936E79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Решение</w:t>
            </w:r>
            <w:r w:rsidR="00604444" w:rsidRPr="00676B21">
              <w:rPr>
                <w:sz w:val="24"/>
                <w:szCs w:val="24"/>
              </w:rPr>
              <w:t>/мера</w:t>
            </w:r>
          </w:p>
        </w:tc>
        <w:tc>
          <w:tcPr>
            <w:tcW w:w="1968" w:type="dxa"/>
          </w:tcPr>
          <w:p w14:paraId="14DA1F92" w14:textId="6E17C563" w:rsidR="00FC755A" w:rsidRPr="00676B21" w:rsidRDefault="00FC755A">
            <w:pPr>
              <w:rPr>
                <w:sz w:val="24"/>
                <w:szCs w:val="24"/>
              </w:rPr>
            </w:pPr>
            <w:r w:rsidRPr="00676B2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76B21" w:rsidRPr="00676B21" w14:paraId="3AA7CC3C" w14:textId="77777777" w:rsidTr="00676B21">
        <w:tc>
          <w:tcPr>
            <w:tcW w:w="14721" w:type="dxa"/>
            <w:gridSpan w:val="6"/>
          </w:tcPr>
          <w:p w14:paraId="7EC0847E" w14:textId="65CA82AA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транспортировкой/логистикой</w:t>
            </w:r>
          </w:p>
        </w:tc>
      </w:tr>
      <w:tr w:rsidR="00676B21" w:rsidRPr="00676B21" w14:paraId="3568A4D9" w14:textId="77777777" w:rsidTr="00E73CE8">
        <w:tc>
          <w:tcPr>
            <w:tcW w:w="1892" w:type="dxa"/>
          </w:tcPr>
          <w:p w14:paraId="5252FA61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545C3A3F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1336903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C50880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F8322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ED67C3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4C0ED95F" w14:textId="77777777" w:rsidTr="00676B21">
        <w:tc>
          <w:tcPr>
            <w:tcW w:w="14721" w:type="dxa"/>
            <w:gridSpan w:val="6"/>
          </w:tcPr>
          <w:p w14:paraId="262DF4A3" w14:textId="7961EC7F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Фискальные/налоговые проблемы</w:t>
            </w:r>
          </w:p>
        </w:tc>
      </w:tr>
      <w:tr w:rsidR="00676B21" w:rsidRPr="00676B21" w14:paraId="4AE03512" w14:textId="77777777" w:rsidTr="00E73CE8">
        <w:tc>
          <w:tcPr>
            <w:tcW w:w="1892" w:type="dxa"/>
          </w:tcPr>
          <w:p w14:paraId="70B5E847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0D9CD2AC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44AD31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5912BE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4E94F0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0AB4885E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08BC1BE3" w14:textId="77777777" w:rsidTr="00676B21">
        <w:tc>
          <w:tcPr>
            <w:tcW w:w="14721" w:type="dxa"/>
            <w:gridSpan w:val="6"/>
          </w:tcPr>
          <w:p w14:paraId="09E747DA" w14:textId="0A09BA6C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платежами/расчетами/взаимодействием с контрагентами</w:t>
            </w:r>
            <w:r w:rsidR="00E73CE8">
              <w:rPr>
                <w:b/>
                <w:bCs/>
                <w:sz w:val="24"/>
                <w:szCs w:val="24"/>
              </w:rPr>
              <w:t>, в том числе зарубежными</w:t>
            </w:r>
          </w:p>
        </w:tc>
      </w:tr>
      <w:tr w:rsidR="00676B21" w:rsidRPr="00676B21" w14:paraId="10F762AB" w14:textId="77777777" w:rsidTr="00E73CE8">
        <w:tc>
          <w:tcPr>
            <w:tcW w:w="1892" w:type="dxa"/>
          </w:tcPr>
          <w:p w14:paraId="338694F4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4D0D250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C52C6A7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5E9BBC3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90C275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780BDA0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676B21" w:rsidRPr="00676B21" w14:paraId="55A63B42" w14:textId="0EF9F03F" w:rsidTr="00676B21">
        <w:tc>
          <w:tcPr>
            <w:tcW w:w="14721" w:type="dxa"/>
            <w:gridSpan w:val="6"/>
          </w:tcPr>
          <w:p w14:paraId="258249F3" w14:textId="43EC43CD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 доступом к финансированию/реализацией инвестиционных проектов</w:t>
            </w:r>
          </w:p>
        </w:tc>
      </w:tr>
      <w:tr w:rsidR="00FC755A" w:rsidRPr="00676B21" w14:paraId="4F0C938D" w14:textId="125BB770" w:rsidTr="00E73CE8">
        <w:tc>
          <w:tcPr>
            <w:tcW w:w="1892" w:type="dxa"/>
          </w:tcPr>
          <w:p w14:paraId="653C468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546A133D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470EA79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7ADFD93A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D8BE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398F417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676B21" w:rsidRPr="00676B21" w14:paraId="70733798" w14:textId="7DD8FD3B" w:rsidTr="00676B21">
        <w:tc>
          <w:tcPr>
            <w:tcW w:w="14721" w:type="dxa"/>
            <w:gridSpan w:val="6"/>
          </w:tcPr>
          <w:p w14:paraId="0877A956" w14:textId="50701FE1" w:rsidR="00676B21" w:rsidRPr="00676B21" w:rsidRDefault="00676B21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B21">
              <w:rPr>
                <w:b/>
                <w:bCs/>
                <w:sz w:val="24"/>
                <w:szCs w:val="24"/>
              </w:rPr>
              <w:t>Проблемы со сбытом</w:t>
            </w:r>
          </w:p>
        </w:tc>
      </w:tr>
      <w:tr w:rsidR="00FC755A" w:rsidRPr="00676B21" w14:paraId="4C3A2F21" w14:textId="71A8071B" w:rsidTr="00E73CE8">
        <w:tc>
          <w:tcPr>
            <w:tcW w:w="1892" w:type="dxa"/>
          </w:tcPr>
          <w:p w14:paraId="0F28B34A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772D51B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B6641A0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1CF088A5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2B6DC9C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6257FDB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676B21" w:rsidRPr="00795858" w14:paraId="7B72F6B0" w14:textId="77A6E7DF" w:rsidTr="00676B21">
        <w:tc>
          <w:tcPr>
            <w:tcW w:w="14721" w:type="dxa"/>
            <w:gridSpan w:val="6"/>
          </w:tcPr>
          <w:p w14:paraId="591A44C1" w14:textId="799EB005" w:rsidR="00676B21" w:rsidRPr="00795858" w:rsidRDefault="00795858" w:rsidP="00676B21">
            <w:pPr>
              <w:jc w:val="center"/>
              <w:rPr>
                <w:b/>
                <w:bCs/>
                <w:sz w:val="24"/>
                <w:szCs w:val="24"/>
              </w:rPr>
            </w:pPr>
            <w:r w:rsidRPr="00795858">
              <w:rPr>
                <w:b/>
                <w:bCs/>
                <w:sz w:val="24"/>
                <w:szCs w:val="24"/>
              </w:rPr>
              <w:t xml:space="preserve">Проблемы с производством </w:t>
            </w:r>
            <w:r w:rsidR="00E73CE8">
              <w:rPr>
                <w:b/>
                <w:bCs/>
                <w:sz w:val="24"/>
                <w:szCs w:val="24"/>
              </w:rPr>
              <w:t>(в том числе отказ в поставках оборудования, сырья, комплектующих и т.д.)</w:t>
            </w:r>
          </w:p>
        </w:tc>
      </w:tr>
      <w:tr w:rsidR="00FC755A" w:rsidRPr="00676B21" w14:paraId="65F62F1F" w14:textId="5FCC8BEF" w:rsidTr="00E73CE8">
        <w:tc>
          <w:tcPr>
            <w:tcW w:w="1892" w:type="dxa"/>
          </w:tcPr>
          <w:p w14:paraId="046EC184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280296EF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6650839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6CF92B6D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3E1B2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45213846" w14:textId="77777777" w:rsidR="00FC755A" w:rsidRPr="00676B21" w:rsidRDefault="00FC755A">
            <w:pPr>
              <w:rPr>
                <w:sz w:val="24"/>
                <w:szCs w:val="24"/>
              </w:rPr>
            </w:pPr>
          </w:p>
        </w:tc>
      </w:tr>
      <w:tr w:rsidR="00E73CE8" w:rsidRPr="00E73CE8" w14:paraId="2F327AEB" w14:textId="77777777" w:rsidTr="00561046">
        <w:tc>
          <w:tcPr>
            <w:tcW w:w="14721" w:type="dxa"/>
            <w:gridSpan w:val="6"/>
          </w:tcPr>
          <w:p w14:paraId="33D28B30" w14:textId="17BDDFB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73CE8">
              <w:rPr>
                <w:b/>
                <w:bCs/>
                <w:sz w:val="24"/>
                <w:szCs w:val="24"/>
              </w:rPr>
              <w:t xml:space="preserve">Проблемы с контролем-надзором, </w:t>
            </w:r>
            <w:proofErr w:type="spellStart"/>
            <w:r w:rsidRPr="00E73CE8">
              <w:rPr>
                <w:b/>
                <w:bCs/>
                <w:sz w:val="24"/>
                <w:szCs w:val="24"/>
              </w:rPr>
              <w:t>регуляторикой</w:t>
            </w:r>
            <w:proofErr w:type="spellEnd"/>
            <w:r>
              <w:rPr>
                <w:b/>
                <w:bCs/>
                <w:sz w:val="24"/>
                <w:szCs w:val="24"/>
              </w:rPr>
              <w:t>, лицензированием, сертификацией</w:t>
            </w:r>
          </w:p>
        </w:tc>
      </w:tr>
      <w:tr w:rsidR="00676B21" w:rsidRPr="00676B21" w14:paraId="3C004532" w14:textId="77777777" w:rsidTr="00E73CE8">
        <w:tc>
          <w:tcPr>
            <w:tcW w:w="1892" w:type="dxa"/>
          </w:tcPr>
          <w:p w14:paraId="3EA251FA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42FBE0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669A2D6B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43CD4D18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368C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1A7C369" w14:textId="77777777" w:rsidR="00676B21" w:rsidRPr="00676B21" w:rsidRDefault="00676B21">
            <w:pPr>
              <w:rPr>
                <w:sz w:val="24"/>
                <w:szCs w:val="24"/>
              </w:rPr>
            </w:pPr>
          </w:p>
        </w:tc>
      </w:tr>
      <w:tr w:rsidR="00E73CE8" w:rsidRPr="00676B21" w14:paraId="1D58E2A6" w14:textId="77777777" w:rsidTr="005B4195">
        <w:tc>
          <w:tcPr>
            <w:tcW w:w="14721" w:type="dxa"/>
            <w:gridSpan w:val="6"/>
          </w:tcPr>
          <w:p w14:paraId="09E47B3F" w14:textId="633B949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Проблемы из-за падения курса рубля</w:t>
            </w:r>
          </w:p>
        </w:tc>
      </w:tr>
      <w:tr w:rsidR="00E73CE8" w:rsidRPr="00676B21" w14:paraId="4D6A5687" w14:textId="77777777" w:rsidTr="00E73CE8">
        <w:tc>
          <w:tcPr>
            <w:tcW w:w="1892" w:type="dxa"/>
          </w:tcPr>
          <w:p w14:paraId="7FA1361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66A4B571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7D1ACF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21E504FA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FCB9B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F6DABF3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  <w:tr w:rsidR="00E73CE8" w:rsidRPr="00E73CE8" w14:paraId="22F715CA" w14:textId="77777777" w:rsidTr="00813F5D">
        <w:tc>
          <w:tcPr>
            <w:tcW w:w="14721" w:type="dxa"/>
            <w:gridSpan w:val="6"/>
          </w:tcPr>
          <w:p w14:paraId="4CB6FC3A" w14:textId="3D085AF1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Отраслевые проблемы</w:t>
            </w:r>
          </w:p>
        </w:tc>
      </w:tr>
      <w:tr w:rsidR="00E73CE8" w:rsidRPr="00676B21" w14:paraId="3220E5AE" w14:textId="77777777" w:rsidTr="00E73CE8">
        <w:tc>
          <w:tcPr>
            <w:tcW w:w="1892" w:type="dxa"/>
          </w:tcPr>
          <w:p w14:paraId="651D8269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3820D3CE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E6A619F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322FFE2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3625DC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6576741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  <w:tr w:rsidR="00E73CE8" w:rsidRPr="00676B21" w14:paraId="5CE3CA73" w14:textId="77777777" w:rsidTr="005A4BA2">
        <w:tc>
          <w:tcPr>
            <w:tcW w:w="14721" w:type="dxa"/>
            <w:gridSpan w:val="6"/>
          </w:tcPr>
          <w:p w14:paraId="7A2E4A42" w14:textId="02E7C1C2" w:rsidR="00E73CE8" w:rsidRPr="00E73CE8" w:rsidRDefault="00E73CE8" w:rsidP="00E73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Иное</w:t>
            </w:r>
          </w:p>
        </w:tc>
      </w:tr>
      <w:tr w:rsidR="00E73CE8" w:rsidRPr="00676B21" w14:paraId="0863FC5B" w14:textId="77777777" w:rsidTr="00E73CE8">
        <w:tc>
          <w:tcPr>
            <w:tcW w:w="1892" w:type="dxa"/>
          </w:tcPr>
          <w:p w14:paraId="7FFF229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14:paraId="79DF1248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7DCD581A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14:paraId="49B9D8B4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BB4395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201CB54D" w14:textId="77777777" w:rsidR="00E73CE8" w:rsidRPr="00676B21" w:rsidRDefault="00E73CE8">
            <w:pPr>
              <w:rPr>
                <w:sz w:val="24"/>
                <w:szCs w:val="24"/>
              </w:rPr>
            </w:pPr>
          </w:p>
        </w:tc>
      </w:tr>
    </w:tbl>
    <w:p w14:paraId="42F83BED" w14:textId="77777777" w:rsidR="00957EA9" w:rsidRPr="00676B21" w:rsidRDefault="00957EA9">
      <w:pPr>
        <w:rPr>
          <w:sz w:val="24"/>
          <w:szCs w:val="24"/>
        </w:rPr>
      </w:pPr>
    </w:p>
    <w:sectPr w:rsidR="00957EA9" w:rsidRPr="00676B21" w:rsidSect="00FC755A">
      <w:pgSz w:w="16838" w:h="11906" w:orient="landscape" w:code="9"/>
      <w:pgMar w:top="1191" w:right="1134" w:bottom="119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A9"/>
    <w:rsid w:val="004A436D"/>
    <w:rsid w:val="00604444"/>
    <w:rsid w:val="00676B21"/>
    <w:rsid w:val="00795858"/>
    <w:rsid w:val="00957EA9"/>
    <w:rsid w:val="00B202AF"/>
    <w:rsid w:val="00CA0174"/>
    <w:rsid w:val="00E73CE8"/>
    <w:rsid w:val="00E82DBC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2235"/>
  <w15:chartTrackingRefBased/>
  <w15:docId w15:val="{0E793459-8451-474F-8072-FD85D3B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Глухова</dc:creator>
  <cp:keywords/>
  <dc:description/>
  <cp:lastModifiedBy>Мария Глухова</cp:lastModifiedBy>
  <cp:revision>3</cp:revision>
  <dcterms:created xsi:type="dcterms:W3CDTF">2022-03-04T08:45:00Z</dcterms:created>
  <dcterms:modified xsi:type="dcterms:W3CDTF">2022-03-05T07:45:00Z</dcterms:modified>
</cp:coreProperties>
</file>